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BF4" w:rsidRDefault="00084BF4" w:rsidP="00084BF4">
      <w:pPr>
        <w:spacing w:before="100" w:beforeAutospacing="1" w:after="100" w:afterAutospacing="1"/>
        <w:rPr>
          <w:rFonts w:ascii="Calibri" w:eastAsia="Times New Roman" w:hAnsi="Calibri" w:cs="Times New Roman"/>
          <w:color w:val="000000"/>
        </w:rPr>
      </w:pPr>
      <w:bookmarkStart w:id="0" w:name="_GoBack"/>
    </w:p>
    <w:p w:rsidR="00084BF4" w:rsidRDefault="00084BF4" w:rsidP="00084BF4"/>
    <w:tbl>
      <w:tblPr>
        <w:tblpPr w:leftFromText="141" w:rightFromText="141" w:vertAnchor="page" w:horzAnchor="page" w:tblpX="1554" w:tblpY="721"/>
        <w:tblW w:w="945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51"/>
        <w:gridCol w:w="3249"/>
        <w:gridCol w:w="2554"/>
      </w:tblGrid>
      <w:tr w:rsidR="00084BF4" w:rsidRPr="00DB5012" w:rsidTr="002179D4">
        <w:trPr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BF4" w:rsidRPr="00A40466" w:rsidRDefault="00084BF4" w:rsidP="002179D4">
            <w:pPr>
              <w:pStyle w:val="Footer"/>
              <w:spacing w:before="240"/>
              <w:ind w:left="851"/>
              <w:jc w:val="center"/>
              <w:rPr>
                <w:rFonts w:ascii="Century Gothic" w:hAnsi="Century Gothic"/>
                <w:b/>
                <w:i/>
                <w:iCs/>
                <w:sz w:val="28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0288" behindDoc="0" locked="0" layoutInCell="1" allowOverlap="1" wp14:anchorId="5B94C92B" wp14:editId="75F65EB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231775</wp:posOffset>
                  </wp:positionV>
                  <wp:extent cx="1560195" cy="791845"/>
                  <wp:effectExtent l="0" t="0" r="0" b="0"/>
                  <wp:wrapNone/>
                  <wp:docPr id="2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0F36">
              <w:rPr>
                <w:rFonts w:ascii="Century Gothic" w:hAnsi="Century Gothic"/>
                <w:b/>
                <w:i/>
                <w:iCs/>
                <w:noProof/>
                <w:sz w:val="14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079BB7F9" wp14:editId="7BED6EBF">
                  <wp:simplePos x="0" y="0"/>
                  <wp:positionH relativeFrom="column">
                    <wp:posOffset>5013960</wp:posOffset>
                  </wp:positionH>
                  <wp:positionV relativeFrom="paragraph">
                    <wp:posOffset>154305</wp:posOffset>
                  </wp:positionV>
                  <wp:extent cx="836930" cy="880745"/>
                  <wp:effectExtent l="0" t="0" r="0" b="0"/>
                  <wp:wrapNone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0466">
              <w:rPr>
                <w:rFonts w:ascii="Century Gothic" w:hAnsi="Century Gothic"/>
                <w:b/>
                <w:i/>
                <w:iCs/>
                <w:sz w:val="28"/>
              </w:rPr>
              <w:t>PROGRAMA EBD – CONSOLIDAÇÃO</w:t>
            </w:r>
          </w:p>
          <w:p w:rsidR="00084BF4" w:rsidRPr="00523C21" w:rsidRDefault="00084BF4" w:rsidP="002179D4">
            <w:pPr>
              <w:pStyle w:val="Footer"/>
              <w:ind w:left="851"/>
              <w:jc w:val="center"/>
              <w:rPr>
                <w:rFonts w:ascii="Century Gothic" w:hAnsi="Century Gothic"/>
                <w:b/>
                <w:color w:val="632423" w:themeColor="accent2" w:themeShade="80"/>
                <w:sz w:val="28"/>
              </w:rPr>
            </w:pPr>
            <w:r w:rsidRPr="00523C21">
              <w:rPr>
                <w:rFonts w:ascii="Century Gothic" w:hAnsi="Century Gothic"/>
                <w:b/>
                <w:color w:val="632423" w:themeColor="accent2" w:themeShade="80"/>
                <w:sz w:val="28"/>
              </w:rPr>
              <w:t>2018 – O Ano do Serviço na EB10</w:t>
            </w:r>
          </w:p>
          <w:p w:rsidR="00084BF4" w:rsidRPr="005D62C2" w:rsidRDefault="00084BF4" w:rsidP="002179D4">
            <w:pPr>
              <w:pStyle w:val="Footer"/>
              <w:ind w:left="851" w:right="1305"/>
              <w:jc w:val="center"/>
              <w:rPr>
                <w:rFonts w:ascii="Century Gothic" w:hAnsi="Century Gothic"/>
                <w:b/>
                <w:sz w:val="14"/>
              </w:rPr>
            </w:pPr>
          </w:p>
          <w:p w:rsidR="00084BF4" w:rsidRDefault="00084BF4" w:rsidP="002179D4">
            <w:pPr>
              <w:pStyle w:val="Footer"/>
              <w:ind w:left="851"/>
              <w:jc w:val="center"/>
              <w:rPr>
                <w:rFonts w:ascii="Century Gothic" w:hAnsi="Century Gothic"/>
              </w:rPr>
            </w:pPr>
            <w:r w:rsidRPr="00D162B7">
              <w:rPr>
                <w:rFonts w:ascii="Century Gothic" w:hAnsi="Century Gothic"/>
              </w:rPr>
              <w:t>(</w:t>
            </w:r>
            <w:r w:rsidRPr="005D62C2">
              <w:rPr>
                <w:rFonts w:ascii="Century Gothic" w:hAnsi="Century Gothic"/>
              </w:rPr>
              <w:t xml:space="preserve">Currículo de Ensino aprovado </w:t>
            </w:r>
            <w:r>
              <w:rPr>
                <w:rFonts w:ascii="Century Gothic" w:hAnsi="Century Gothic"/>
              </w:rPr>
              <w:br/>
            </w:r>
            <w:r w:rsidRPr="005D62C2">
              <w:rPr>
                <w:rFonts w:ascii="Century Gothic" w:hAnsi="Century Gothic"/>
              </w:rPr>
              <w:t xml:space="preserve">pelo Conselho da IPN </w:t>
            </w:r>
            <w:r>
              <w:rPr>
                <w:rFonts w:ascii="Century Gothic" w:hAnsi="Century Gothic"/>
              </w:rPr>
              <w:t>em 2014)</w:t>
            </w:r>
          </w:p>
          <w:p w:rsidR="00084BF4" w:rsidRPr="00D6106C" w:rsidRDefault="00084BF4" w:rsidP="002179D4">
            <w:pPr>
              <w:pStyle w:val="Footer"/>
              <w:ind w:right="1305"/>
              <w:jc w:val="center"/>
              <w:rPr>
                <w:rFonts w:ascii="Century Gothic" w:hAnsi="Century Gothic"/>
              </w:rPr>
            </w:pPr>
          </w:p>
        </w:tc>
      </w:tr>
      <w:tr w:rsidR="00084BF4" w:rsidRPr="00DB5012" w:rsidTr="002179D4">
        <w:trPr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84BF4" w:rsidRPr="00D6106C" w:rsidRDefault="00084BF4" w:rsidP="002179D4">
            <w:pPr>
              <w:pStyle w:val="Heading7"/>
              <w:keepNext/>
              <w:spacing w:before="120" w:after="120"/>
              <w:jc w:val="center"/>
              <w:rPr>
                <w:rFonts w:ascii="Century Gothic" w:hAnsi="Century Gothic"/>
                <w:b/>
                <w:bCs/>
                <w:color w:val="BF8F00"/>
                <w:sz w:val="48"/>
              </w:rPr>
            </w:pPr>
            <w:r w:rsidRPr="00523C21">
              <w:rPr>
                <w:rFonts w:ascii="Century Gothic" w:hAnsi="Century Gothic"/>
                <w:b/>
                <w:bCs/>
                <w:color w:val="632423" w:themeColor="accent2" w:themeShade="80"/>
                <w:sz w:val="48"/>
              </w:rPr>
              <w:t>Plano de Curso</w:t>
            </w:r>
          </w:p>
        </w:tc>
      </w:tr>
      <w:tr w:rsidR="00084BF4" w:rsidRPr="00DB5012" w:rsidTr="002179D4">
        <w:trPr>
          <w:cantSplit/>
          <w:trHeight w:val="701"/>
        </w:trPr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BF4" w:rsidRDefault="00084BF4" w:rsidP="002179D4">
            <w:pPr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ÁREA MINISTERIAL:</w:t>
            </w:r>
          </w:p>
          <w:p w:rsidR="00084BF4" w:rsidRPr="00EB1044" w:rsidRDefault="00084BF4" w:rsidP="002179D4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 w:rsidRPr="00EB1044">
              <w:rPr>
                <w:rFonts w:ascii="Century Gothic" w:hAnsi="Century Gothic"/>
                <w:color w:val="FF0000"/>
                <w:sz w:val="18"/>
              </w:rPr>
              <w:t xml:space="preserve"> </w:t>
            </w:r>
            <w:r w:rsidRPr="0051503C">
              <w:rPr>
                <w:rFonts w:ascii="Century Gothic" w:hAnsi="Century Gothic"/>
                <w:sz w:val="22"/>
                <w:szCs w:val="22"/>
              </w:rPr>
              <w:t>ENSINO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BF4" w:rsidRPr="00DB5012" w:rsidRDefault="00084BF4" w:rsidP="002179D4">
            <w:pPr>
              <w:rPr>
                <w:rFonts w:ascii="Century Gothic" w:hAnsi="Century Gothic"/>
                <w:b/>
                <w:sz w:val="22"/>
              </w:rPr>
            </w:pPr>
            <w:r w:rsidRPr="00DB5012">
              <w:rPr>
                <w:rFonts w:ascii="Century Gothic" w:hAnsi="Century Gothic"/>
                <w:b/>
                <w:sz w:val="22"/>
              </w:rPr>
              <w:t xml:space="preserve">CARGA HORÁRIA: </w:t>
            </w:r>
          </w:p>
          <w:p w:rsidR="00084BF4" w:rsidRPr="00DB5012" w:rsidRDefault="00084BF4" w:rsidP="002179D4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>
              <w:rPr>
                <w:rFonts w:ascii="Century Gothic" w:hAnsi="Century Gothic"/>
                <w:bCs/>
                <w:sz w:val="22"/>
              </w:rPr>
              <w:t>9</w:t>
            </w:r>
            <w:r w:rsidRPr="00DB5012">
              <w:rPr>
                <w:rFonts w:ascii="Century Gothic" w:hAnsi="Century Gothic"/>
                <w:bCs/>
                <w:sz w:val="22"/>
              </w:rPr>
              <w:t xml:space="preserve"> h/a (60 min)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BF4" w:rsidRDefault="00084BF4" w:rsidP="002179D4">
            <w:pPr>
              <w:rPr>
                <w:rFonts w:ascii="Century Gothic" w:hAnsi="Century Gothic"/>
                <w:sz w:val="22"/>
              </w:rPr>
            </w:pPr>
            <w:r w:rsidRPr="00DB5012">
              <w:rPr>
                <w:rFonts w:ascii="Century Gothic" w:hAnsi="Century Gothic"/>
                <w:b/>
                <w:bCs/>
                <w:sz w:val="22"/>
              </w:rPr>
              <w:t>TRIMESTRE/ANO:</w:t>
            </w:r>
            <w:r>
              <w:rPr>
                <w:rFonts w:ascii="Century Gothic" w:hAnsi="Century Gothic"/>
                <w:sz w:val="22"/>
              </w:rPr>
              <w:t xml:space="preserve"> </w:t>
            </w:r>
          </w:p>
          <w:p w:rsidR="00084BF4" w:rsidRPr="00DB5012" w:rsidRDefault="00084BF4" w:rsidP="002179D4">
            <w:pPr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 xml:space="preserve">        </w:t>
            </w:r>
            <w:r w:rsidRPr="00DB5012">
              <w:rPr>
                <w:rFonts w:ascii="Century Gothic" w:hAnsi="Century Gothic"/>
                <w:sz w:val="22"/>
              </w:rPr>
              <w:t xml:space="preserve"> 20</w:t>
            </w:r>
            <w:r>
              <w:rPr>
                <w:rFonts w:ascii="Century Gothic" w:hAnsi="Century Gothic"/>
                <w:sz w:val="22"/>
              </w:rPr>
              <w:t>18</w:t>
            </w:r>
          </w:p>
        </w:tc>
      </w:tr>
      <w:tr w:rsidR="00084BF4" w:rsidRPr="00DB5012" w:rsidTr="002179D4">
        <w:trPr>
          <w:cantSplit/>
          <w:trHeight w:val="863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BF4" w:rsidRPr="0051503C" w:rsidRDefault="00084BF4" w:rsidP="002179D4">
            <w:pPr>
              <w:tabs>
                <w:tab w:val="left" w:pos="3450"/>
              </w:tabs>
              <w:jc w:val="center"/>
              <w:rPr>
                <w:rFonts w:ascii="Calibri" w:eastAsia="Calibri" w:hAnsi="Calibri" w:cs="Calibri"/>
                <w:sz w:val="44"/>
                <w:szCs w:val="44"/>
              </w:rPr>
            </w:pPr>
            <w:bookmarkStart w:id="1" w:name="_gjdgxs" w:colFirst="0" w:colLast="0"/>
            <w:bookmarkEnd w:id="1"/>
            <w:r w:rsidRPr="0051503C">
              <w:rPr>
                <w:rFonts w:ascii="Calibri" w:eastAsia="Calibri" w:hAnsi="Calibri" w:cs="Calibri"/>
                <w:b/>
                <w:sz w:val="44"/>
                <w:szCs w:val="44"/>
              </w:rPr>
              <w:t xml:space="preserve">FAMÍLIA CRISTÃ </w:t>
            </w:r>
          </w:p>
          <w:p w:rsidR="00084BF4" w:rsidRPr="00D2781F" w:rsidRDefault="00084BF4" w:rsidP="002179D4">
            <w:pPr>
              <w:tabs>
                <w:tab w:val="left" w:pos="3450"/>
              </w:tabs>
              <w:jc w:val="center"/>
              <w:rPr>
                <w:rFonts w:ascii="Calibri" w:eastAsia="Calibri" w:hAnsi="Calibri" w:cs="Calibri"/>
                <w:b/>
                <w:i/>
                <w:color w:val="4F81BD"/>
              </w:rPr>
            </w:pPr>
            <w:r w:rsidRPr="00D2781F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</w:t>
            </w:r>
            <w:r w:rsidRPr="00D2781F">
              <w:rPr>
                <w:rFonts w:ascii="Calibri" w:eastAsia="Calibri" w:hAnsi="Calibri" w:cs="Calibri"/>
                <w:b/>
                <w:i/>
              </w:rPr>
              <w:t>Eu e a Minha Casa Serviremos ao Senhor</w:t>
            </w:r>
          </w:p>
        </w:tc>
      </w:tr>
      <w:tr w:rsidR="00084BF4" w:rsidRPr="00DB5012" w:rsidTr="002179D4">
        <w:trPr>
          <w:cantSplit/>
          <w:trHeight w:val="816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BF4" w:rsidRPr="00D2781F" w:rsidRDefault="00084BF4" w:rsidP="002179D4">
            <w:pPr>
              <w:jc w:val="center"/>
              <w:rPr>
                <w:rFonts w:ascii="Century Gothic" w:hAnsi="Century Gothic"/>
                <w:b/>
                <w:color w:val="FF0000"/>
                <w:sz w:val="22"/>
              </w:rPr>
            </w:pPr>
            <w:r w:rsidRPr="00D2781F">
              <w:rPr>
                <w:rFonts w:ascii="Century Gothic" w:hAnsi="Century Gothic"/>
                <w:sz w:val="22"/>
              </w:rPr>
              <w:t xml:space="preserve">Professor Titular: </w:t>
            </w:r>
            <w:proofErr w:type="spellStart"/>
            <w:r w:rsidRPr="00D2781F">
              <w:rPr>
                <w:rFonts w:cstheme="minorHAnsi"/>
                <w:b/>
              </w:rPr>
              <w:t>Presb</w:t>
            </w:r>
            <w:proofErr w:type="spellEnd"/>
            <w:r w:rsidRPr="00D2781F">
              <w:rPr>
                <w:rFonts w:cstheme="minorHAnsi"/>
                <w:b/>
              </w:rPr>
              <w:t>. André Buarque</w:t>
            </w:r>
          </w:p>
          <w:p w:rsidR="00084BF4" w:rsidRPr="00D2781F" w:rsidRDefault="00084BF4" w:rsidP="002179D4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 w:rsidRPr="00D2781F">
              <w:rPr>
                <w:rFonts w:ascii="Century Gothic" w:hAnsi="Century Gothic"/>
                <w:sz w:val="22"/>
              </w:rPr>
              <w:t>Professor</w:t>
            </w:r>
            <w:r>
              <w:rPr>
                <w:rFonts w:ascii="Century Gothic" w:hAnsi="Century Gothic"/>
                <w:sz w:val="22"/>
              </w:rPr>
              <w:t>a</w:t>
            </w:r>
            <w:r w:rsidRPr="00D2781F">
              <w:rPr>
                <w:rFonts w:ascii="Century Gothic" w:hAnsi="Century Gothic"/>
                <w:sz w:val="22"/>
              </w:rPr>
              <w:t xml:space="preserve"> Assistente: </w:t>
            </w:r>
            <w:proofErr w:type="spellStart"/>
            <w:r w:rsidRPr="00D2781F">
              <w:rPr>
                <w:rFonts w:cstheme="minorHAnsi"/>
                <w:b/>
              </w:rPr>
              <w:t>Lezir</w:t>
            </w:r>
            <w:proofErr w:type="spellEnd"/>
            <w:r w:rsidRPr="00D2781F">
              <w:rPr>
                <w:rFonts w:cstheme="minorHAnsi"/>
                <w:b/>
              </w:rPr>
              <w:t xml:space="preserve"> Brasileiro</w:t>
            </w:r>
          </w:p>
        </w:tc>
      </w:tr>
    </w:tbl>
    <w:p w:rsidR="00084BF4" w:rsidRPr="00EB17BD" w:rsidRDefault="00084BF4" w:rsidP="00084BF4">
      <w:pPr>
        <w:rPr>
          <w:rFonts w:ascii="Calibri" w:hAnsi="Calibri"/>
          <w:b/>
          <w:bCs/>
          <w:color w:val="BF8F00"/>
          <w:sz w:val="22"/>
          <w:szCs w:val="22"/>
        </w:rPr>
      </w:pPr>
    </w:p>
    <w:p w:rsidR="00084BF4" w:rsidRPr="00523C21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  <w:r w:rsidRPr="00523C21">
        <w:rPr>
          <w:rFonts w:ascii="Calibri" w:hAnsi="Calibri"/>
          <w:b/>
          <w:bCs/>
          <w:color w:val="632423" w:themeColor="accent2" w:themeShade="80"/>
          <w:sz w:val="22"/>
          <w:szCs w:val="22"/>
        </w:rPr>
        <w:t xml:space="preserve">I. EMENTA: </w:t>
      </w:r>
    </w:p>
    <w:p w:rsidR="00084BF4" w:rsidRPr="00EB17BD" w:rsidRDefault="00084BF4" w:rsidP="00084BF4">
      <w:pPr>
        <w:rPr>
          <w:rFonts w:ascii="Calibri" w:hAnsi="Calibri"/>
          <w:b/>
          <w:bCs/>
          <w:color w:val="BF8F00"/>
          <w:sz w:val="22"/>
          <w:szCs w:val="22"/>
        </w:rPr>
      </w:pPr>
    </w:p>
    <w:p w:rsidR="00084BF4" w:rsidRDefault="00084BF4" w:rsidP="00084BF4">
      <w:pPr>
        <w:ind w:left="425"/>
        <w:rPr>
          <w:rFonts w:ascii="Calibri" w:eastAsia="Calibri" w:hAnsi="Calibri" w:cs="Calibri"/>
          <w:sz w:val="22"/>
          <w:szCs w:val="22"/>
        </w:rPr>
      </w:pPr>
      <w:r w:rsidRPr="007176F2">
        <w:rPr>
          <w:rFonts w:ascii="Calibri" w:eastAsia="Calibri" w:hAnsi="Calibri" w:cs="Calibri"/>
          <w:sz w:val="22"/>
          <w:szCs w:val="22"/>
        </w:rPr>
        <w:t>Vivemos num mundo preocupante. Heterossexuais desprezam o casamento e a maternidade. Homossexuais lutam pelo direito ao casamento, de constituir família e gerar (!) ou adotar filhos. A família bíblica está sendo desconstruída. É preciso então demarcar seu lar como território de Deus, o que só é possível por meio do conhecimento e aplicação da Palavra de Deus, o Autor da Vida e Criador da Família. Afinal, o que deve diferenciar a família cristã de outras unidades sociais? Qual o papel dos pais na geração e educação da sua prole? Como inculcar a fé, os valores e virtudes típicos do cristianismo em nossos filhos? E assim, assegurar que seu Lar sirva ao Senhor?</w:t>
      </w:r>
    </w:p>
    <w:p w:rsidR="00084BF4" w:rsidRDefault="00084BF4" w:rsidP="00084BF4">
      <w:pPr>
        <w:ind w:left="426"/>
        <w:rPr>
          <w:rFonts w:ascii="Calibri" w:hAnsi="Calibri"/>
          <w:sz w:val="22"/>
          <w:szCs w:val="22"/>
        </w:rPr>
      </w:pPr>
    </w:p>
    <w:p w:rsidR="00084BF4" w:rsidRPr="005109A8" w:rsidRDefault="00084BF4" w:rsidP="00084BF4">
      <w:pPr>
        <w:ind w:left="426"/>
        <w:rPr>
          <w:rFonts w:ascii="Calibri" w:hAnsi="Calibri"/>
          <w:sz w:val="22"/>
          <w:szCs w:val="22"/>
        </w:rPr>
      </w:pPr>
    </w:p>
    <w:p w:rsidR="00084BF4" w:rsidRPr="00523C21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  <w:r w:rsidRPr="00523C21">
        <w:rPr>
          <w:rFonts w:ascii="Calibri" w:hAnsi="Calibri"/>
          <w:b/>
          <w:bCs/>
          <w:color w:val="632423" w:themeColor="accent2" w:themeShade="80"/>
          <w:sz w:val="22"/>
          <w:szCs w:val="22"/>
        </w:rPr>
        <w:t xml:space="preserve">II. OBJETIVO GERAL: </w:t>
      </w:r>
    </w:p>
    <w:p w:rsidR="00084BF4" w:rsidRPr="005109A8" w:rsidRDefault="00084BF4" w:rsidP="00084BF4">
      <w:pPr>
        <w:rPr>
          <w:rFonts w:ascii="Calibri" w:hAnsi="Calibri"/>
          <w:sz w:val="22"/>
          <w:szCs w:val="22"/>
        </w:rPr>
      </w:pPr>
    </w:p>
    <w:p w:rsidR="00084BF4" w:rsidRPr="00E94B3E" w:rsidRDefault="00084BF4" w:rsidP="00084BF4">
      <w:pPr>
        <w:ind w:left="425"/>
        <w:rPr>
          <w:color w:val="FF0000"/>
          <w:sz w:val="22"/>
          <w:szCs w:val="22"/>
        </w:rPr>
      </w:pPr>
      <w:r w:rsidRPr="00B541CB">
        <w:rPr>
          <w:bCs/>
          <w:sz w:val="22"/>
          <w:szCs w:val="22"/>
        </w:rPr>
        <w:t xml:space="preserve">O Objetivo Geral deste curso é contribuir na consolidação de sua fé e caráter cristão, ajudando-o neste </w:t>
      </w:r>
      <w:r w:rsidRPr="00CC5BFA">
        <w:rPr>
          <w:b/>
          <w:bCs/>
          <w:sz w:val="22"/>
          <w:szCs w:val="22"/>
        </w:rPr>
        <w:t>Ano do Serviço</w:t>
      </w:r>
      <w:r w:rsidRPr="00B541CB">
        <w:rPr>
          <w:bCs/>
          <w:sz w:val="22"/>
          <w:szCs w:val="22"/>
        </w:rPr>
        <w:t xml:space="preserve"> na IPN, </w:t>
      </w:r>
      <w:r>
        <w:rPr>
          <w:rFonts w:ascii="Calibri" w:hAnsi="Calibri"/>
          <w:sz w:val="22"/>
          <w:szCs w:val="22"/>
        </w:rPr>
        <w:t>a u</w:t>
      </w:r>
      <w:r w:rsidRPr="005109A8">
        <w:rPr>
          <w:rFonts w:ascii="Calibri" w:hAnsi="Calibri"/>
          <w:sz w:val="22"/>
          <w:szCs w:val="22"/>
        </w:rPr>
        <w:t xml:space="preserve">tilizar os seus dons e talentos a fim de </w:t>
      </w:r>
      <w:r>
        <w:rPr>
          <w:rFonts w:ascii="Calibri" w:hAnsi="Calibri"/>
          <w:sz w:val="22"/>
          <w:szCs w:val="22"/>
        </w:rPr>
        <w:t xml:space="preserve">melhor </w:t>
      </w:r>
      <w:r w:rsidRPr="005109A8">
        <w:rPr>
          <w:rFonts w:ascii="Calibri" w:hAnsi="Calibri"/>
          <w:sz w:val="22"/>
          <w:szCs w:val="22"/>
        </w:rPr>
        <w:t>servir a Deus e ao próximo</w:t>
      </w:r>
      <w:r>
        <w:rPr>
          <w:rFonts w:ascii="Calibri" w:hAnsi="Calibri"/>
          <w:sz w:val="22"/>
          <w:szCs w:val="22"/>
        </w:rPr>
        <w:t>, especialmente os mais próximos – a sua família. E assim, juntos, servirem a</w:t>
      </w:r>
      <w:r w:rsidRPr="00434D5B">
        <w:rPr>
          <w:bCs/>
          <w:sz w:val="22"/>
          <w:szCs w:val="22"/>
        </w:rPr>
        <w:t>o Senhor.</w:t>
      </w:r>
      <w:r>
        <w:rPr>
          <w:color w:val="FF0000"/>
          <w:sz w:val="22"/>
          <w:szCs w:val="22"/>
        </w:rPr>
        <w:t xml:space="preserve"> </w:t>
      </w:r>
      <w:r w:rsidRPr="00B541CB">
        <w:rPr>
          <w:sz w:val="22"/>
          <w:szCs w:val="22"/>
        </w:rPr>
        <w:t>E, além disso, ajudá-lo a compreender a vontade absoluta de Deus revelada em Sua Palavra e suas implicações para a vida</w:t>
      </w:r>
      <w:r>
        <w:rPr>
          <w:sz w:val="22"/>
          <w:szCs w:val="22"/>
        </w:rPr>
        <w:t xml:space="preserve"> da Família</w:t>
      </w:r>
      <w:r w:rsidRPr="00B541CB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Pr="00B541CB">
        <w:rPr>
          <w:sz w:val="22"/>
          <w:szCs w:val="22"/>
        </w:rPr>
        <w:t>ristã</w:t>
      </w:r>
      <w:r>
        <w:rPr>
          <w:sz w:val="22"/>
          <w:szCs w:val="22"/>
        </w:rPr>
        <w:t>, no que diz respeito a criação de filhos que sirvam ao Senhor, por toda a sua vida.</w:t>
      </w:r>
    </w:p>
    <w:p w:rsidR="00084BF4" w:rsidRDefault="00084BF4" w:rsidP="00084BF4">
      <w:pPr>
        <w:rPr>
          <w:rFonts w:ascii="Calibri" w:hAnsi="Calibri"/>
          <w:sz w:val="22"/>
          <w:szCs w:val="22"/>
        </w:rPr>
      </w:pPr>
    </w:p>
    <w:p w:rsidR="00084BF4" w:rsidRPr="005109A8" w:rsidRDefault="00084BF4" w:rsidP="00084BF4">
      <w:pPr>
        <w:rPr>
          <w:rFonts w:ascii="Calibri" w:hAnsi="Calibri"/>
          <w:sz w:val="22"/>
          <w:szCs w:val="22"/>
        </w:rPr>
      </w:pPr>
    </w:p>
    <w:p w:rsidR="00084BF4" w:rsidRPr="00523C21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  <w:r w:rsidRPr="00523C21">
        <w:rPr>
          <w:rFonts w:ascii="Calibri" w:hAnsi="Calibri"/>
          <w:b/>
          <w:bCs/>
          <w:color w:val="632423" w:themeColor="accent2" w:themeShade="80"/>
          <w:sz w:val="22"/>
          <w:szCs w:val="22"/>
        </w:rPr>
        <w:t xml:space="preserve">III. OBJETIVOS ESPECÍFICOS: </w:t>
      </w:r>
    </w:p>
    <w:p w:rsidR="00084BF4" w:rsidRPr="005109A8" w:rsidRDefault="00084BF4" w:rsidP="00084BF4">
      <w:pPr>
        <w:rPr>
          <w:rFonts w:ascii="Calibri" w:hAnsi="Calibri"/>
          <w:sz w:val="22"/>
          <w:szCs w:val="22"/>
        </w:rPr>
      </w:pPr>
    </w:p>
    <w:p w:rsidR="00084BF4" w:rsidRPr="005109A8" w:rsidRDefault="00084BF4" w:rsidP="00084BF4">
      <w:pPr>
        <w:ind w:firstLine="282"/>
        <w:rPr>
          <w:rFonts w:ascii="Calibri" w:hAnsi="Calibri"/>
          <w:bCs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t xml:space="preserve">Ao final deste curso e visando o seu fortalecimento espiritual, você estará apto a: </w:t>
      </w:r>
    </w:p>
    <w:p w:rsidR="00084BF4" w:rsidRPr="005109A8" w:rsidRDefault="00084BF4" w:rsidP="00084BF4">
      <w:pPr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ab/>
      </w:r>
    </w:p>
    <w:p w:rsidR="00084BF4" w:rsidRPr="00E94B3E" w:rsidRDefault="00084BF4" w:rsidP="00084BF4">
      <w:pPr>
        <w:pStyle w:val="ListParagraph"/>
        <w:numPr>
          <w:ilvl w:val="0"/>
          <w:numId w:val="2"/>
        </w:numPr>
        <w:spacing w:after="80"/>
        <w:ind w:left="641" w:hanging="357"/>
        <w:contextualSpacing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Consolidar em sua mente e coração,</w:t>
      </w:r>
      <w:r w:rsidRPr="00E94B3E">
        <w:rPr>
          <w:rFonts w:ascii="Calibri" w:hAnsi="Calibri"/>
          <w:sz w:val="22"/>
          <w:szCs w:val="22"/>
        </w:rPr>
        <w:t xml:space="preserve"> princípios da Palavra de Deus </w:t>
      </w:r>
      <w:r>
        <w:rPr>
          <w:rFonts w:ascii="Calibri" w:hAnsi="Calibri"/>
          <w:sz w:val="22"/>
          <w:szCs w:val="22"/>
        </w:rPr>
        <w:t>essenciais</w:t>
      </w:r>
      <w:r w:rsidRPr="00E94B3E">
        <w:rPr>
          <w:rFonts w:ascii="Calibri" w:hAnsi="Calibri"/>
          <w:color w:val="FF0000"/>
          <w:sz w:val="22"/>
          <w:szCs w:val="22"/>
        </w:rPr>
        <w:t xml:space="preserve"> </w:t>
      </w:r>
      <w:r w:rsidRPr="00E94B3E">
        <w:rPr>
          <w:rFonts w:ascii="Calibri" w:hAnsi="Calibri"/>
          <w:sz w:val="22"/>
          <w:szCs w:val="22"/>
        </w:rPr>
        <w:t>ao desenvolvimento de uma Família Cristã</w:t>
      </w:r>
      <w:r>
        <w:rPr>
          <w:rFonts w:ascii="Calibri" w:hAnsi="Calibri"/>
          <w:sz w:val="22"/>
          <w:szCs w:val="22"/>
        </w:rPr>
        <w:t>, com foco na geração e criação de filhos para Deus;</w:t>
      </w:r>
    </w:p>
    <w:p w:rsidR="00084BF4" w:rsidRPr="00E94B3E" w:rsidRDefault="00084BF4" w:rsidP="00084BF4">
      <w:pPr>
        <w:pStyle w:val="ListParagraph"/>
        <w:numPr>
          <w:ilvl w:val="0"/>
          <w:numId w:val="2"/>
        </w:numPr>
        <w:spacing w:after="80"/>
        <w:ind w:left="641" w:hanging="357"/>
        <w:contextualSpacing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Estar espiritualmente mais equipado para conduzir sua família a</w:t>
      </w:r>
      <w:r w:rsidRPr="00E94B3E">
        <w:rPr>
          <w:rFonts w:ascii="Calibri" w:hAnsi="Calibri"/>
          <w:sz w:val="22"/>
          <w:szCs w:val="22"/>
        </w:rPr>
        <w:t xml:space="preserve"> busca</w:t>
      </w:r>
      <w:r>
        <w:rPr>
          <w:rFonts w:ascii="Calibri" w:hAnsi="Calibri"/>
          <w:sz w:val="22"/>
          <w:szCs w:val="22"/>
        </w:rPr>
        <w:t>r</w:t>
      </w:r>
      <w:r w:rsidRPr="00E94B3E">
        <w:rPr>
          <w:rFonts w:ascii="Calibri" w:hAnsi="Calibri"/>
          <w:sz w:val="22"/>
          <w:szCs w:val="22"/>
        </w:rPr>
        <w:t xml:space="preserve"> a vontade de Deus em suas vidas</w:t>
      </w:r>
      <w:r>
        <w:rPr>
          <w:rFonts w:ascii="Calibri" w:hAnsi="Calibri"/>
          <w:sz w:val="22"/>
          <w:szCs w:val="22"/>
        </w:rPr>
        <w:t>, desde os membros mais pequeninos da casa;</w:t>
      </w:r>
    </w:p>
    <w:p w:rsidR="00084BF4" w:rsidRDefault="00084BF4" w:rsidP="00084BF4">
      <w:pPr>
        <w:pStyle w:val="ListParagraph"/>
        <w:numPr>
          <w:ilvl w:val="0"/>
          <w:numId w:val="2"/>
        </w:numPr>
        <w:spacing w:after="80"/>
        <w:ind w:left="641" w:hanging="357"/>
        <w:contextualSpacing w:val="0"/>
        <w:rPr>
          <w:rFonts w:ascii="Calibri" w:hAnsi="Calibri"/>
          <w:sz w:val="22"/>
          <w:szCs w:val="22"/>
        </w:rPr>
      </w:pPr>
      <w:r w:rsidRPr="00E94B3E">
        <w:rPr>
          <w:rFonts w:ascii="Calibri" w:hAnsi="Calibri"/>
          <w:sz w:val="22"/>
          <w:szCs w:val="22"/>
        </w:rPr>
        <w:t xml:space="preserve">Agir </w:t>
      </w:r>
      <w:r>
        <w:rPr>
          <w:rFonts w:ascii="Calibri" w:hAnsi="Calibri"/>
          <w:sz w:val="22"/>
          <w:szCs w:val="22"/>
        </w:rPr>
        <w:t>com maior sabedoria e santidade na condução e vivência do seu lar, valendo-se d</w:t>
      </w:r>
      <w:r w:rsidRPr="00E94B3E">
        <w:rPr>
          <w:rFonts w:ascii="Calibri" w:hAnsi="Calibri"/>
          <w:sz w:val="22"/>
          <w:szCs w:val="22"/>
        </w:rPr>
        <w:t>o ensino da Palavra de Deus</w:t>
      </w:r>
      <w:r>
        <w:rPr>
          <w:rFonts w:ascii="Calibri" w:hAnsi="Calibri"/>
          <w:sz w:val="22"/>
          <w:szCs w:val="22"/>
        </w:rPr>
        <w:t xml:space="preserve"> quanto a criação de filhos</w:t>
      </w:r>
      <w:r w:rsidRPr="00E94B3E"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sz w:val="22"/>
          <w:szCs w:val="22"/>
        </w:rPr>
        <w:t>para que sua família, de fato, sirva ao Senhor</w:t>
      </w:r>
      <w:r w:rsidRPr="00E94B3E">
        <w:rPr>
          <w:rFonts w:ascii="Calibri" w:hAnsi="Calibri"/>
          <w:sz w:val="22"/>
          <w:szCs w:val="22"/>
        </w:rPr>
        <w:t>.</w:t>
      </w:r>
    </w:p>
    <w:p w:rsidR="00084BF4" w:rsidRPr="00712EE4" w:rsidRDefault="00084BF4" w:rsidP="00084BF4">
      <w:pPr>
        <w:pStyle w:val="ListParagraph"/>
        <w:numPr>
          <w:ilvl w:val="0"/>
          <w:numId w:val="2"/>
        </w:numPr>
        <w:spacing w:after="80"/>
        <w:ind w:left="641" w:hanging="357"/>
        <w:contextualSpacing w:val="0"/>
        <w:rPr>
          <w:rFonts w:ascii="Calibri" w:hAnsi="Calibri"/>
          <w:sz w:val="22"/>
          <w:szCs w:val="22"/>
        </w:rPr>
      </w:pPr>
    </w:p>
    <w:p w:rsidR="00084BF4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  <w:r w:rsidRPr="00523C21">
        <w:rPr>
          <w:rFonts w:ascii="Calibri" w:hAnsi="Calibri"/>
          <w:b/>
          <w:bCs/>
          <w:color w:val="632423" w:themeColor="accent2" w:themeShade="80"/>
          <w:sz w:val="22"/>
          <w:szCs w:val="22"/>
        </w:rPr>
        <w:t xml:space="preserve">IV. CONTEÚDO PROGRAMÁTICO  / CRONOGRAMA: </w:t>
      </w:r>
      <w:r w:rsidRPr="00523C21">
        <w:rPr>
          <w:rFonts w:ascii="Calibri" w:hAnsi="Calibri"/>
          <w:bCs/>
          <w:color w:val="632423" w:themeColor="accent2" w:themeShade="80"/>
          <w:sz w:val="22"/>
          <w:szCs w:val="22"/>
        </w:rPr>
        <w:t>(</w:t>
      </w:r>
      <w:hyperlink r:id="rId8" w:history="1">
        <w:r w:rsidRPr="00523C21">
          <w:rPr>
            <w:rStyle w:val="Hyperlink"/>
            <w:rFonts w:ascii="Calibri" w:hAnsi="Calibri"/>
            <w:bCs/>
            <w:color w:val="632423" w:themeColor="accent2" w:themeShade="80"/>
            <w:sz w:val="22"/>
            <w:szCs w:val="22"/>
          </w:rPr>
          <w:t>www.ipn.org.br/agenda</w:t>
        </w:r>
      </w:hyperlink>
      <w:r w:rsidRPr="00523C21">
        <w:rPr>
          <w:rFonts w:ascii="Calibri" w:hAnsi="Calibri"/>
          <w:bCs/>
          <w:color w:val="632423" w:themeColor="accent2" w:themeShade="80"/>
          <w:sz w:val="22"/>
          <w:szCs w:val="22"/>
        </w:rPr>
        <w:t>)</w:t>
      </w:r>
      <w:r w:rsidRPr="00523C21">
        <w:rPr>
          <w:rFonts w:ascii="Calibri" w:hAnsi="Calibri"/>
          <w:b/>
          <w:bCs/>
          <w:color w:val="632423" w:themeColor="accent2" w:themeShade="80"/>
          <w:sz w:val="22"/>
          <w:szCs w:val="22"/>
        </w:rPr>
        <w:t xml:space="preserve"> </w:t>
      </w:r>
    </w:p>
    <w:p w:rsidR="00084BF4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</w:p>
    <w:p w:rsidR="00084BF4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</w:p>
    <w:tbl>
      <w:tblPr>
        <w:tblW w:w="85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89"/>
      </w:tblGrid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 xml:space="preserve">Aula 1 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-</w:t>
            </w: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Uma família em Aliança com Deus</w:t>
            </w:r>
            <w:r>
              <w:rPr>
                <w:rFonts w:ascii="Calibri" w:eastAsia="Calibri" w:hAnsi="Calibri" w:cs="Calibri"/>
              </w:rPr>
              <w:t xml:space="preserve"> – e suas implicações práticas para geração e criação de filhos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2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A teologia da Maternidade e o inverno demográfico</w:t>
            </w:r>
            <w:r>
              <w:rPr>
                <w:rFonts w:ascii="Calibri" w:eastAsia="Calibri" w:hAnsi="Calibri" w:cs="Calibri"/>
              </w:rPr>
              <w:t xml:space="preserve"> - ter ou não ter filhos, eis a questão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3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 </w:t>
            </w:r>
            <w:r>
              <w:rPr>
                <w:rFonts w:ascii="Calibri" w:eastAsia="Calibri" w:hAnsi="Calibri" w:cs="Calibri"/>
                <w:b/>
              </w:rPr>
              <w:t>A teologia da Paternidade</w:t>
            </w:r>
            <w:r>
              <w:rPr>
                <w:rFonts w:ascii="Calibri" w:eastAsia="Calibri" w:hAnsi="Calibri" w:cs="Calibri"/>
              </w:rPr>
              <w:t xml:space="preserve"> –  o pai trinitário, a primeira figura de Deus na família</w:t>
            </w:r>
          </w:p>
        </w:tc>
      </w:tr>
      <w:tr w:rsidR="00084BF4" w:rsidRPr="005109A8" w:rsidTr="00084BF4">
        <w:trPr>
          <w:trHeight w:val="351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4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 </w:t>
            </w:r>
            <w:r>
              <w:rPr>
                <w:rFonts w:ascii="Calibri" w:eastAsia="Calibri" w:hAnsi="Calibri" w:cs="Calibri"/>
                <w:b/>
              </w:rPr>
              <w:t>Criando meninos &amp; meninas segundo a Palavra de Deus</w:t>
            </w:r>
            <w:r>
              <w:rPr>
                <w:rFonts w:ascii="Calibri" w:eastAsia="Calibri" w:hAnsi="Calibri" w:cs="Calibri"/>
              </w:rPr>
              <w:t xml:space="preserve"> – e o desafio atual da ideologia de gêneros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5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 </w:t>
            </w:r>
            <w:r>
              <w:rPr>
                <w:rFonts w:ascii="Calibri" w:eastAsia="Calibri" w:hAnsi="Calibri" w:cs="Calibri"/>
                <w:b/>
              </w:rPr>
              <w:t>Protegendo os filhos do abuso sexual infantil</w:t>
            </w:r>
            <w:r>
              <w:rPr>
                <w:rFonts w:ascii="Calibri" w:eastAsia="Calibri" w:hAnsi="Calibri" w:cs="Calibri"/>
              </w:rPr>
              <w:t xml:space="preserve"> – uma marca destruidora na personalidade humana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6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 </w:t>
            </w:r>
            <w:r>
              <w:rPr>
                <w:rFonts w:ascii="Calibri" w:eastAsia="Calibri" w:hAnsi="Calibri" w:cs="Calibri"/>
                <w:b/>
              </w:rPr>
              <w:t>Cultivando a fé no coração das crianças</w:t>
            </w:r>
            <w:r>
              <w:rPr>
                <w:rFonts w:ascii="Calibri" w:eastAsia="Calibri" w:hAnsi="Calibri" w:cs="Calibri"/>
              </w:rPr>
              <w:t xml:space="preserve"> – cooperando com Deus para que os filhos amem o Senhor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CULTO DA RESSURREIÇÃO</w:t>
            </w:r>
          </w:p>
        </w:tc>
      </w:tr>
      <w:tr w:rsidR="00084BF4" w:rsidRPr="005109A8" w:rsidTr="00084BF4">
        <w:trPr>
          <w:trHeight w:val="351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7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 </w:t>
            </w:r>
            <w:r>
              <w:rPr>
                <w:rFonts w:ascii="Calibri" w:eastAsia="Calibri" w:hAnsi="Calibri" w:cs="Calibri"/>
                <w:b/>
              </w:rPr>
              <w:t>Alcançando o coração da criança</w:t>
            </w:r>
            <w:r>
              <w:rPr>
                <w:rFonts w:ascii="Calibri" w:eastAsia="Calibri" w:hAnsi="Calibri" w:cs="Calibri"/>
              </w:rPr>
              <w:t xml:space="preserve"> –  comunicando valores e virtudes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8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- </w:t>
            </w:r>
            <w:r>
              <w:rPr>
                <w:rFonts w:ascii="Calibri" w:eastAsia="Calibri" w:hAnsi="Calibri" w:cs="Calibri"/>
                <w:b/>
              </w:rPr>
              <w:t>A Vara, Provérbios e a Lei da Palmada</w:t>
            </w:r>
            <w:r>
              <w:rPr>
                <w:rFonts w:ascii="Calibri" w:eastAsia="Calibri" w:hAnsi="Calibri" w:cs="Calibri"/>
              </w:rPr>
              <w:t xml:space="preserve"> – a Bíblia ainda é aplicável nessa área?</w:t>
            </w:r>
          </w:p>
        </w:tc>
      </w:tr>
      <w:tr w:rsidR="00084BF4" w:rsidRPr="005109A8" w:rsidTr="00084BF4">
        <w:trPr>
          <w:trHeight w:val="330"/>
        </w:trPr>
        <w:tc>
          <w:tcPr>
            <w:tcW w:w="5896" w:type="dxa"/>
            <w:shd w:val="clear" w:color="auto" w:fill="auto"/>
          </w:tcPr>
          <w:p w:rsidR="00084BF4" w:rsidRPr="005109A8" w:rsidRDefault="00084BF4" w:rsidP="00084BF4">
            <w:pPr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 xml:space="preserve">Aula 9 - </w:t>
            </w:r>
            <w:r>
              <w:rPr>
                <w:rFonts w:ascii="Calibri" w:eastAsia="Calibri" w:hAnsi="Calibri" w:cs="Calibri"/>
                <w:b/>
              </w:rPr>
              <w:t>O 5º. Mandamento, 1º. com Promessa</w:t>
            </w:r>
            <w:r>
              <w:rPr>
                <w:rFonts w:ascii="Calibri" w:eastAsia="Calibri" w:hAnsi="Calibri" w:cs="Calibri"/>
              </w:rPr>
              <w:t xml:space="preserve"> – e a noção de autoridade e limites</w:t>
            </w:r>
          </w:p>
        </w:tc>
      </w:tr>
    </w:tbl>
    <w:p w:rsidR="00084BF4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</w:p>
    <w:p w:rsidR="00084BF4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  <w:r>
        <w:rPr>
          <w:rFonts w:ascii="Calibri" w:hAnsi="Calibri"/>
          <w:b/>
          <w:bCs/>
          <w:color w:val="632423" w:themeColor="accent2" w:themeShade="80"/>
          <w:sz w:val="22"/>
          <w:szCs w:val="22"/>
        </w:rPr>
        <w:t>V – Bibliografia:</w:t>
      </w:r>
    </w:p>
    <w:p w:rsidR="00084BF4" w:rsidRPr="00523C21" w:rsidRDefault="00084BF4" w:rsidP="00084BF4">
      <w:pPr>
        <w:rPr>
          <w:rFonts w:ascii="Calibri" w:hAnsi="Calibri"/>
          <w:b/>
          <w:bCs/>
          <w:color w:val="632423" w:themeColor="accent2" w:themeShade="80"/>
          <w:sz w:val="22"/>
          <w:szCs w:val="22"/>
        </w:rPr>
      </w:pPr>
    </w:p>
    <w:p w:rsidR="00084BF4" w:rsidRDefault="00084BF4" w:rsidP="00084BF4">
      <w:pPr>
        <w:tabs>
          <w:tab w:val="left" w:pos="993"/>
        </w:tabs>
        <w:spacing w:after="120"/>
        <w:ind w:left="1713" w:hanging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 Confissão de Fé de Westminster. </w:t>
      </w:r>
      <w:r>
        <w:rPr>
          <w:rFonts w:ascii="Calibri" w:eastAsia="Calibri" w:hAnsi="Calibri" w:cs="Calibri"/>
          <w:sz w:val="22"/>
          <w:szCs w:val="22"/>
        </w:rPr>
        <w:t>Cultura Cristã, 2003.</w:t>
      </w:r>
    </w:p>
    <w:p w:rsidR="00084BF4" w:rsidRDefault="00084BF4" w:rsidP="00084BF4">
      <w:pPr>
        <w:spacing w:after="120"/>
        <w:ind w:left="1712" w:hanging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BAUCHAM JR., </w:t>
      </w:r>
      <w:proofErr w:type="spellStart"/>
      <w:r>
        <w:rPr>
          <w:rFonts w:ascii="Calibri" w:eastAsia="Calibri" w:hAnsi="Calibri" w:cs="Calibri"/>
          <w:sz w:val="22"/>
          <w:szCs w:val="22"/>
        </w:rPr>
        <w:t>Voddie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Família guiada pela fé – faça o que for preciso para criar filhos e filhas que andem com o Senhor. Brasília, DF: Editora </w:t>
      </w:r>
      <w:proofErr w:type="spellStart"/>
      <w:r>
        <w:rPr>
          <w:rFonts w:ascii="Calibri" w:eastAsia="Calibri" w:hAnsi="Calibri" w:cs="Calibri"/>
          <w:sz w:val="22"/>
          <w:szCs w:val="22"/>
        </w:rPr>
        <w:t>Monergismo</w:t>
      </w:r>
      <w:proofErr w:type="spellEnd"/>
      <w:r>
        <w:rPr>
          <w:rFonts w:ascii="Calibri" w:eastAsia="Calibri" w:hAnsi="Calibri" w:cs="Calibri"/>
          <w:sz w:val="22"/>
          <w:szCs w:val="22"/>
        </w:rPr>
        <w:t>, 2017.</w:t>
      </w:r>
    </w:p>
    <w:p w:rsidR="00084BF4" w:rsidRDefault="00084BF4" w:rsidP="00084BF4">
      <w:pPr>
        <w:spacing w:after="120"/>
        <w:ind w:left="1713" w:hanging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TRIPP, </w:t>
      </w:r>
      <w:proofErr w:type="spellStart"/>
      <w:r>
        <w:rPr>
          <w:rFonts w:ascii="Calibri" w:eastAsia="Calibri" w:hAnsi="Calibri" w:cs="Calibri"/>
          <w:sz w:val="22"/>
          <w:szCs w:val="22"/>
        </w:rPr>
        <w:t>Tedd</w:t>
      </w:r>
      <w:proofErr w:type="spellEnd"/>
      <w:r>
        <w:rPr>
          <w:rFonts w:ascii="Calibri" w:eastAsia="Calibri" w:hAnsi="Calibri" w:cs="Calibri"/>
          <w:sz w:val="22"/>
          <w:szCs w:val="22"/>
        </w:rPr>
        <w:t>. Pastoreando o coração da criança. S. J. Campos, SP: Fiel, 2017.</w:t>
      </w:r>
    </w:p>
    <w:p w:rsidR="00084BF4" w:rsidRPr="005109A8" w:rsidRDefault="00084BF4" w:rsidP="00084BF4">
      <w:pPr>
        <w:ind w:left="993" w:hanging="709"/>
        <w:rPr>
          <w:rFonts w:ascii="Calibri" w:hAnsi="Calibri"/>
          <w:b/>
          <w:bCs/>
          <w:caps/>
          <w:sz w:val="22"/>
          <w:szCs w:val="22"/>
        </w:rPr>
      </w:pPr>
    </w:p>
    <w:p w:rsidR="00084BF4" w:rsidRDefault="00084BF4" w:rsidP="00084BF4">
      <w:pPr>
        <w:spacing w:before="100" w:beforeAutospacing="1" w:after="100" w:afterAutospacing="1"/>
        <w:ind w:left="720"/>
        <w:rPr>
          <w:rFonts w:ascii="Calibri" w:eastAsia="Times New Roman" w:hAnsi="Calibri" w:cs="Times New Roman"/>
          <w:color w:val="000000"/>
        </w:rPr>
      </w:pPr>
    </w:p>
    <w:bookmarkEnd w:id="0"/>
    <w:p w:rsidR="00084BF4" w:rsidRDefault="00084BF4" w:rsidP="00084BF4">
      <w:pPr>
        <w:spacing w:before="100" w:beforeAutospacing="1" w:after="100" w:afterAutospacing="1"/>
        <w:ind w:left="720"/>
        <w:rPr>
          <w:rFonts w:ascii="Calibri" w:eastAsia="Times New Roman" w:hAnsi="Calibri" w:cs="Times New Roman"/>
          <w:color w:val="000000"/>
        </w:rPr>
      </w:pPr>
    </w:p>
    <w:p w:rsidR="003853CC" w:rsidRDefault="003853CC"/>
    <w:sectPr w:rsidR="003853CC" w:rsidSect="003853C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5072D"/>
    <w:multiLevelType w:val="hybridMultilevel"/>
    <w:tmpl w:val="E92AAA6C"/>
    <w:lvl w:ilvl="0" w:tplc="CB4A5F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0757B66"/>
    <w:multiLevelType w:val="multilevel"/>
    <w:tmpl w:val="A710A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BF4"/>
    <w:rsid w:val="00084BF4"/>
    <w:rsid w:val="002179D4"/>
    <w:rsid w:val="003853CC"/>
    <w:rsid w:val="00F2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80992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084BF4"/>
    <w:pPr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6"/>
    </w:pPr>
    <w:rPr>
      <w:rFonts w:ascii="Times New Roman" w:eastAsia="Times New Roman" w:hAnsi="Times New Roman" w:cs="Times New Roman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4BF4"/>
    <w:rPr>
      <w:b/>
      <w:bCs/>
    </w:rPr>
  </w:style>
  <w:style w:type="character" w:customStyle="1" w:styleId="apple-converted-space">
    <w:name w:val="apple-converted-space"/>
    <w:basedOn w:val="DefaultParagraphFont"/>
    <w:rsid w:val="00084BF4"/>
  </w:style>
  <w:style w:type="character" w:customStyle="1" w:styleId="Heading7Char">
    <w:name w:val="Heading 7 Char"/>
    <w:basedOn w:val="DefaultParagraphFont"/>
    <w:link w:val="Heading7"/>
    <w:rsid w:val="00084BF4"/>
    <w:rPr>
      <w:rFonts w:ascii="Times New Roman" w:eastAsia="Times New Roman" w:hAnsi="Times New Roman" w:cs="Times New Roman"/>
      <w:lang w:eastAsia="pt-BR"/>
    </w:rPr>
  </w:style>
  <w:style w:type="paragraph" w:styleId="Footer">
    <w:name w:val="footer"/>
    <w:basedOn w:val="Normal"/>
    <w:link w:val="FooterChar"/>
    <w:rsid w:val="00084BF4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jc w:val="both"/>
      <w:textAlignment w:val="baseline"/>
    </w:pPr>
    <w:rPr>
      <w:rFonts w:ascii="Roman 10cpi" w:eastAsia="Times New Roman" w:hAnsi="Roman 10cpi" w:cs="Times New Roman"/>
      <w:sz w:val="20"/>
      <w:szCs w:val="20"/>
      <w:lang w:eastAsia="pt-BR"/>
    </w:rPr>
  </w:style>
  <w:style w:type="character" w:customStyle="1" w:styleId="FooterChar">
    <w:name w:val="Footer Char"/>
    <w:basedOn w:val="DefaultParagraphFont"/>
    <w:link w:val="Footer"/>
    <w:rsid w:val="00084BF4"/>
    <w:rPr>
      <w:rFonts w:ascii="Roman 10cpi" w:eastAsia="Times New Roman" w:hAnsi="Roman 10cpi" w:cs="Times New Roman"/>
      <w:sz w:val="20"/>
      <w:szCs w:val="20"/>
      <w:lang w:eastAsia="pt-BR"/>
    </w:rPr>
  </w:style>
  <w:style w:type="character" w:styleId="Hyperlink">
    <w:name w:val="Hyperlink"/>
    <w:rsid w:val="00084BF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4BF4"/>
    <w:pPr>
      <w:ind w:left="720"/>
      <w:contextualSpacing/>
    </w:pPr>
    <w:rPr>
      <w:rFonts w:ascii="Cambria" w:eastAsia="MS Mincho" w:hAnsi="Cambria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084BF4"/>
    <w:pPr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6"/>
    </w:pPr>
    <w:rPr>
      <w:rFonts w:ascii="Times New Roman" w:eastAsia="Times New Roman" w:hAnsi="Times New Roman" w:cs="Times New Roman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4BF4"/>
    <w:rPr>
      <w:b/>
      <w:bCs/>
    </w:rPr>
  </w:style>
  <w:style w:type="character" w:customStyle="1" w:styleId="apple-converted-space">
    <w:name w:val="apple-converted-space"/>
    <w:basedOn w:val="DefaultParagraphFont"/>
    <w:rsid w:val="00084BF4"/>
  </w:style>
  <w:style w:type="character" w:customStyle="1" w:styleId="Heading7Char">
    <w:name w:val="Heading 7 Char"/>
    <w:basedOn w:val="DefaultParagraphFont"/>
    <w:link w:val="Heading7"/>
    <w:rsid w:val="00084BF4"/>
    <w:rPr>
      <w:rFonts w:ascii="Times New Roman" w:eastAsia="Times New Roman" w:hAnsi="Times New Roman" w:cs="Times New Roman"/>
      <w:lang w:eastAsia="pt-BR"/>
    </w:rPr>
  </w:style>
  <w:style w:type="paragraph" w:styleId="Footer">
    <w:name w:val="footer"/>
    <w:basedOn w:val="Normal"/>
    <w:link w:val="FooterChar"/>
    <w:rsid w:val="00084BF4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jc w:val="both"/>
      <w:textAlignment w:val="baseline"/>
    </w:pPr>
    <w:rPr>
      <w:rFonts w:ascii="Roman 10cpi" w:eastAsia="Times New Roman" w:hAnsi="Roman 10cpi" w:cs="Times New Roman"/>
      <w:sz w:val="20"/>
      <w:szCs w:val="20"/>
      <w:lang w:eastAsia="pt-BR"/>
    </w:rPr>
  </w:style>
  <w:style w:type="character" w:customStyle="1" w:styleId="FooterChar">
    <w:name w:val="Footer Char"/>
    <w:basedOn w:val="DefaultParagraphFont"/>
    <w:link w:val="Footer"/>
    <w:rsid w:val="00084BF4"/>
    <w:rPr>
      <w:rFonts w:ascii="Roman 10cpi" w:eastAsia="Times New Roman" w:hAnsi="Roman 10cpi" w:cs="Times New Roman"/>
      <w:sz w:val="20"/>
      <w:szCs w:val="20"/>
      <w:lang w:eastAsia="pt-BR"/>
    </w:rPr>
  </w:style>
  <w:style w:type="character" w:styleId="Hyperlink">
    <w:name w:val="Hyperlink"/>
    <w:rsid w:val="00084BF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4BF4"/>
    <w:pPr>
      <w:ind w:left="720"/>
      <w:contextualSpacing/>
    </w:pPr>
    <w:rPr>
      <w:rFonts w:ascii="Cambria" w:eastAsia="MS Mincho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www.ipn.org.br/agenda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2999</Characters>
  <Application>Microsoft Macintosh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Brasileiro</dc:creator>
  <cp:keywords/>
  <dc:description/>
  <cp:lastModifiedBy>Douglas Brasileiro</cp:lastModifiedBy>
  <cp:revision>1</cp:revision>
  <dcterms:created xsi:type="dcterms:W3CDTF">2018-05-22T13:53:00Z</dcterms:created>
  <dcterms:modified xsi:type="dcterms:W3CDTF">2018-05-22T14:23:00Z</dcterms:modified>
</cp:coreProperties>
</file>